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la Red de Alcantarillado Sanitario en diversos sectores para beneficiar a la localidad de Acatepec en el municipio de Huautla.; ubicada en la localidad de Acatepec, Municipio de Huautla,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EO-SIPDUS-N282-2023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la Red de Alcantarillado Sanitario en diversos sectores para beneficiar a la localidad de Acatepec en el municipio de Huautla.; ubicada en la localidad de Acatepec, Municipio de Huautla,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BE7B7A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HACIENDA-A-FAISE/GI-2023-5003-00816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5C1E44">
        <w:rPr>
          <w:rFonts w:ascii="Arial" w:hAnsi="Arial" w:cs="Arial"/>
          <w:sz w:val="16"/>
          <w:szCs w:val="16"/>
          <w:lang w:val="es-ES_tradnl"/>
        </w:rPr>
        <w:t xml:space="preserve">, </w:t>
      </w:r>
      <w:r w:rsidR="005C1E44">
        <w:rPr>
          <w:rFonts w:ascii="Arial" w:hAnsi="Arial" w:cs="Arial"/>
          <w:sz w:val="16"/>
          <w:szCs w:val="16"/>
          <w:lang w:val="es-ES_tradnl"/>
        </w:rPr>
        <w:t>autorizados a la Comisión Estatal para el Desarrollo Sostenible de los Pueblos Indígenas,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la Red de Alcantarillado Sanitario en diversos sectores para beneficiar a la localidad de Acatepec en el municipio de Huautla.; ubicada en la localidad de Acatepec, Municipio de Huautla,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C5CF8" w14:textId="77777777" w:rsidR="009327C8" w:rsidRDefault="009327C8">
      <w:pPr>
        <w:spacing w:after="0" w:line="240" w:lineRule="auto"/>
      </w:pPr>
      <w:r>
        <w:separator/>
      </w:r>
    </w:p>
  </w:endnote>
  <w:endnote w:type="continuationSeparator" w:id="0">
    <w:p w14:paraId="599F5A14" w14:textId="77777777" w:rsidR="009327C8" w:rsidRDefault="009327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C3C13" w14:textId="77777777" w:rsidR="009327C8" w:rsidRDefault="009327C8">
      <w:pPr>
        <w:spacing w:after="0" w:line="240" w:lineRule="auto"/>
      </w:pPr>
      <w:r>
        <w:separator/>
      </w:r>
    </w:p>
  </w:footnote>
  <w:footnote w:type="continuationSeparator" w:id="0">
    <w:p w14:paraId="01CCA30F" w14:textId="77777777" w:rsidR="009327C8" w:rsidRDefault="009327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1E44"/>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27C8"/>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94</Pages>
  <Words>41734</Words>
  <Characters>229543</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270736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2023-10-23T15:29:00Z</dcterms:created>
  <dcterms:modified xsi:type="dcterms:W3CDTF">2023-10-23T15:29:00Z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